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E6180" w14:textId="77777777" w:rsidR="00BB5464" w:rsidRPr="00F93E8D" w:rsidRDefault="00BB5464" w:rsidP="00BB5464">
      <w:pPr>
        <w:pStyle w:val="3"/>
        <w:keepNext w:val="0"/>
        <w:widowControl w:val="0"/>
        <w:spacing w:before="0" w:after="0"/>
        <w:ind w:firstLine="709"/>
        <w:jc w:val="right"/>
        <w:rPr>
          <w:b w:val="0"/>
          <w:u w:val="none"/>
        </w:rPr>
      </w:pPr>
      <w:r w:rsidRPr="00F93E8D">
        <w:rPr>
          <w:b w:val="0"/>
          <w:u w:val="none"/>
        </w:rPr>
        <w:t>Пресс-выпуск</w:t>
      </w:r>
    </w:p>
    <w:p w14:paraId="77AA38F3" w14:textId="77777777" w:rsidR="00BD663E" w:rsidRPr="00880BA6" w:rsidRDefault="00BD663E" w:rsidP="00BD663E">
      <w:pPr>
        <w:pStyle w:val="3"/>
        <w:keepNext w:val="0"/>
        <w:widowControl w:val="0"/>
        <w:spacing w:before="0" w:after="0"/>
        <w:ind w:firstLine="709"/>
        <w:rPr>
          <w:i w:val="0"/>
          <w:u w:val="none"/>
        </w:rPr>
      </w:pPr>
      <w:r w:rsidRPr="00880BA6">
        <w:rPr>
          <w:i w:val="0"/>
          <w:u w:val="none"/>
        </w:rPr>
        <w:t xml:space="preserve">Отдельные показатели промышленного производства </w:t>
      </w:r>
    </w:p>
    <w:p w14:paraId="5857AFE5" w14:textId="265A9C9D" w:rsidR="00BD663E" w:rsidRPr="00880BA6" w:rsidRDefault="00BD663E" w:rsidP="00F93E8D">
      <w:pPr>
        <w:pStyle w:val="3"/>
        <w:keepNext w:val="0"/>
        <w:widowControl w:val="0"/>
        <w:spacing w:before="0"/>
        <w:ind w:firstLine="709"/>
        <w:rPr>
          <w:i w:val="0"/>
          <w:u w:val="none"/>
        </w:rPr>
      </w:pPr>
      <w:r w:rsidRPr="00880BA6">
        <w:rPr>
          <w:i w:val="0"/>
          <w:u w:val="none"/>
        </w:rPr>
        <w:t xml:space="preserve">Пензенской области за </w:t>
      </w:r>
      <w:bookmarkStart w:id="0" w:name="_Hlk37881161"/>
      <w:r w:rsidR="009B36D1" w:rsidRPr="00880BA6">
        <w:rPr>
          <w:i w:val="0"/>
          <w:iCs/>
          <w:u w:val="none"/>
        </w:rPr>
        <w:t>январь</w:t>
      </w:r>
      <w:r w:rsidR="009B36D1" w:rsidRPr="00880BA6">
        <w:rPr>
          <w:b w:val="0"/>
          <w:bCs/>
          <w:i w:val="0"/>
          <w:iCs/>
          <w:u w:val="none"/>
        </w:rPr>
        <w:t>-</w:t>
      </w:r>
      <w:r w:rsidR="00B32B19" w:rsidRPr="00880BA6">
        <w:rPr>
          <w:i w:val="0"/>
          <w:iCs/>
          <w:u w:val="none"/>
        </w:rPr>
        <w:t>апрель</w:t>
      </w:r>
      <w:r w:rsidRPr="00880BA6">
        <w:rPr>
          <w:i w:val="0"/>
          <w:u w:val="none"/>
        </w:rPr>
        <w:t xml:space="preserve"> </w:t>
      </w:r>
      <w:bookmarkEnd w:id="0"/>
      <w:r w:rsidRPr="00880BA6">
        <w:rPr>
          <w:i w:val="0"/>
          <w:u w:val="none"/>
        </w:rPr>
        <w:t>2020 года</w:t>
      </w:r>
    </w:p>
    <w:p w14:paraId="29E25970" w14:textId="6C687964" w:rsidR="00BD663E" w:rsidRPr="00880BA6" w:rsidRDefault="0030108F" w:rsidP="002F379D">
      <w:pPr>
        <w:pStyle w:val="a6"/>
        <w:spacing w:line="240" w:lineRule="auto"/>
      </w:pPr>
      <w:r w:rsidRPr="00880BA6">
        <w:t>В январе-</w:t>
      </w:r>
      <w:r w:rsidR="00B32B19" w:rsidRPr="00880BA6">
        <w:t>апреле</w:t>
      </w:r>
      <w:r w:rsidRPr="00880BA6">
        <w:t xml:space="preserve"> 2020</w:t>
      </w:r>
      <w:r w:rsidR="00C95ED9" w:rsidRPr="00880BA6">
        <w:t xml:space="preserve"> </w:t>
      </w:r>
      <w:r w:rsidRPr="00880BA6">
        <w:t>г.</w:t>
      </w:r>
      <w:r w:rsidR="00BD663E" w:rsidRPr="00880BA6">
        <w:t xml:space="preserve"> промышленность Пензенской области демонстрир</w:t>
      </w:r>
      <w:r w:rsidR="00BD663E" w:rsidRPr="00880BA6">
        <w:t>о</w:t>
      </w:r>
      <w:r w:rsidR="00BD663E" w:rsidRPr="00880BA6">
        <w:t xml:space="preserve">вала </w:t>
      </w:r>
      <w:r w:rsidR="00132134" w:rsidRPr="00880BA6">
        <w:t>положительн</w:t>
      </w:r>
      <w:r w:rsidR="00B32B19" w:rsidRPr="00880BA6">
        <w:t>ую</w:t>
      </w:r>
      <w:r w:rsidR="00132134" w:rsidRPr="00880BA6">
        <w:t xml:space="preserve"> </w:t>
      </w:r>
      <w:r w:rsidR="00B32B19" w:rsidRPr="00880BA6">
        <w:t>динамику</w:t>
      </w:r>
      <w:r w:rsidR="00132134" w:rsidRPr="00880BA6">
        <w:t xml:space="preserve"> развития.</w:t>
      </w:r>
    </w:p>
    <w:p w14:paraId="32C150C3" w14:textId="26B8CBE9" w:rsidR="00F93E8D" w:rsidRDefault="00F93E8D" w:rsidP="00F93E8D">
      <w:pPr>
        <w:pStyle w:val="a6"/>
        <w:spacing w:line="240" w:lineRule="auto"/>
      </w:pPr>
      <w:r w:rsidRPr="001346C8">
        <w:rPr>
          <w:noProof/>
          <w:spacing w:val="-2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D75ABB" wp14:editId="73230D55">
                <wp:simplePos x="0" y="0"/>
                <wp:positionH relativeFrom="column">
                  <wp:posOffset>3083728</wp:posOffset>
                </wp:positionH>
                <wp:positionV relativeFrom="paragraph">
                  <wp:posOffset>900694</wp:posOffset>
                </wp:positionV>
                <wp:extent cx="3566795" cy="508635"/>
                <wp:effectExtent l="0" t="0" r="14605" b="2476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795" cy="50863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87A32" w14:textId="78736EAC" w:rsidR="0044785C" w:rsidRPr="00F93E8D" w:rsidRDefault="0044785C" w:rsidP="00583A6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3E8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Всего 120895,4 </w:t>
                            </w:r>
                            <w:proofErr w:type="gramStart"/>
                            <w:r w:rsidRPr="00F93E8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млн</w:t>
                            </w:r>
                            <w:proofErr w:type="gramEnd"/>
                            <w:r w:rsidRPr="00F93E8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руб. (100,7%)</w:t>
                            </w:r>
                            <w:r w:rsidR="006206A1" w:rsidRPr="00F93E8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в том числе по видам </w:t>
                            </w:r>
                            <w:r w:rsidR="00CB6853" w:rsidRPr="00F93E8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деятельности </w:t>
                            </w:r>
                            <w:r w:rsidR="006206A1" w:rsidRPr="00F93E8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промышленных прои</w:t>
                            </w:r>
                            <w:r w:rsidR="006206A1" w:rsidRPr="00F93E8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</w:t>
                            </w:r>
                            <w:r w:rsidR="006206A1" w:rsidRPr="00F93E8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водств: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left:0;text-align:left;margin-left:242.8pt;margin-top:70.9pt;width:280.85pt;height:40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" fillcolor="#4f81bd [3204]" strokecolor="#243f60 [1604]" strokeweight="2pt">
                <v:textbox>
                  <w:txbxContent>
                    <w:p w14:paraId="0B487A32" w14:textId="78736EAC" w:rsidR="0044785C" w:rsidRPr="00F93E8D" w:rsidRDefault="0044785C" w:rsidP="00583A6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3E8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Всего 120895,4 </w:t>
                      </w:r>
                      <w:proofErr w:type="gramStart"/>
                      <w:r w:rsidRPr="00F93E8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млн</w:t>
                      </w:r>
                      <w:proofErr w:type="gramEnd"/>
                      <w:r w:rsidRPr="00F93E8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руб. (100,7%)</w:t>
                      </w:r>
                      <w:r w:rsidR="006206A1" w:rsidRPr="00F93E8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в том числе по видам </w:t>
                      </w:r>
                      <w:r w:rsidR="00CB6853" w:rsidRPr="00F93E8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деятельности </w:t>
                      </w:r>
                      <w:r w:rsidR="006206A1" w:rsidRPr="00F93E8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промышленных прои</w:t>
                      </w:r>
                      <w:r w:rsidR="006206A1" w:rsidRPr="00F93E8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з</w:t>
                      </w:r>
                      <w:r w:rsidR="006206A1" w:rsidRPr="00F93E8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водств:</w:t>
                      </w:r>
                    </w:p>
                  </w:txbxContent>
                </v:textbox>
              </v:roundrect>
            </w:pict>
          </mc:Fallback>
        </mc:AlternateContent>
      </w:r>
      <w:r w:rsidR="0030108F" w:rsidRPr="00880BA6">
        <w:t xml:space="preserve">Так, </w:t>
      </w:r>
      <w:bookmarkStart w:id="1" w:name="_Hlk37881193"/>
      <w:r w:rsidR="00B32B19" w:rsidRPr="00880BA6">
        <w:t>в январе-апреле</w:t>
      </w:r>
      <w:r w:rsidR="0030108F" w:rsidRPr="00880BA6">
        <w:t xml:space="preserve"> </w:t>
      </w:r>
      <w:bookmarkEnd w:id="1"/>
      <w:r w:rsidR="0030108F" w:rsidRPr="00880BA6">
        <w:t>2020</w:t>
      </w:r>
      <w:r w:rsidR="00C95ED9" w:rsidRPr="00880BA6">
        <w:t xml:space="preserve"> </w:t>
      </w:r>
      <w:r w:rsidR="00BD663E" w:rsidRPr="00880BA6">
        <w:t>г</w:t>
      </w:r>
      <w:r w:rsidR="0030108F" w:rsidRPr="00880BA6">
        <w:t>.</w:t>
      </w:r>
      <w:r w:rsidR="00BD663E" w:rsidRPr="00880BA6">
        <w:t xml:space="preserve"> по сравне</w:t>
      </w:r>
      <w:r w:rsidR="0030108F" w:rsidRPr="00880BA6">
        <w:t xml:space="preserve">нию с </w:t>
      </w:r>
      <w:r w:rsidR="00B32B19" w:rsidRPr="00880BA6">
        <w:t>январем-апрелем</w:t>
      </w:r>
      <w:r w:rsidR="00E8681F" w:rsidRPr="00880BA6">
        <w:t xml:space="preserve"> </w:t>
      </w:r>
      <w:r w:rsidR="0030108F" w:rsidRPr="00880BA6">
        <w:t>2019</w:t>
      </w:r>
      <w:r w:rsidR="00C95ED9" w:rsidRPr="00880BA6">
        <w:t xml:space="preserve"> </w:t>
      </w:r>
      <w:r w:rsidR="0030108F" w:rsidRPr="00880BA6">
        <w:t>г.</w:t>
      </w:r>
      <w:r w:rsidR="00BD663E" w:rsidRPr="00880BA6">
        <w:t xml:space="preserve"> по по</w:t>
      </w:r>
      <w:r w:rsidR="00BD663E" w:rsidRPr="00880BA6">
        <w:t>л</w:t>
      </w:r>
      <w:r w:rsidR="00BD663E" w:rsidRPr="00880BA6">
        <w:t>ному кругу предприятий индекс промышленн</w:t>
      </w:r>
      <w:bookmarkStart w:id="2" w:name="_GoBack"/>
      <w:bookmarkEnd w:id="2"/>
      <w:r w:rsidR="00BD663E" w:rsidRPr="00880BA6">
        <w:t>ого производства увел</w:t>
      </w:r>
      <w:r w:rsidR="00BD663E" w:rsidRPr="00880BA6">
        <w:t>и</w:t>
      </w:r>
      <w:r w:rsidR="00BD663E" w:rsidRPr="00880BA6">
        <w:t xml:space="preserve">чился на </w:t>
      </w:r>
      <w:r w:rsidR="00B32B19" w:rsidRPr="00880BA6">
        <w:t>2,6</w:t>
      </w:r>
      <w:r w:rsidR="00BD663E" w:rsidRPr="00880BA6">
        <w:t>%</w:t>
      </w:r>
      <w:r w:rsidRPr="001346C8">
        <w:rPr>
          <w:noProof/>
          <w:spacing w:val="-2"/>
          <w:szCs w:val="28"/>
        </w:rPr>
        <w:drawing>
          <wp:anchor distT="0" distB="0" distL="114300" distR="114300" simplePos="0" relativeHeight="251741184" behindDoc="1" locked="0" layoutInCell="1" allowOverlap="1" wp14:anchorId="41294F53" wp14:editId="0D75860F">
            <wp:simplePos x="0" y="0"/>
            <wp:positionH relativeFrom="column">
              <wp:posOffset>3180715</wp:posOffset>
            </wp:positionH>
            <wp:positionV relativeFrom="paragraph">
              <wp:posOffset>134620</wp:posOffset>
            </wp:positionV>
            <wp:extent cx="3312160" cy="3933190"/>
            <wp:effectExtent l="0" t="0" r="21590" b="0"/>
            <wp:wrapTight wrapText="bothSides">
              <wp:wrapPolygon edited="0">
                <wp:start x="373" y="0"/>
                <wp:lineTo x="0" y="628"/>
                <wp:lineTo x="0" y="21447"/>
                <wp:lineTo x="21617" y="21447"/>
                <wp:lineTo x="21617" y="523"/>
                <wp:lineTo x="21244" y="0"/>
                <wp:lineTo x="373" y="0"/>
              </wp:wrapPolygon>
            </wp:wrapTight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.</w:t>
      </w:r>
    </w:p>
    <w:p w14:paraId="3B953ECF" w14:textId="3D442800" w:rsidR="001346C8" w:rsidRDefault="0011589F" w:rsidP="00F93E8D">
      <w:pPr>
        <w:pStyle w:val="a6"/>
        <w:spacing w:line="240" w:lineRule="auto"/>
        <w:rPr>
          <w:spacing w:val="-6"/>
        </w:rPr>
      </w:pPr>
      <w:r w:rsidRPr="00880BA6">
        <w:rPr>
          <w:spacing w:val="-6"/>
        </w:rPr>
        <w:t>Наибольший вклад в с</w:t>
      </w:r>
      <w:r w:rsidRPr="00880BA6">
        <w:rPr>
          <w:spacing w:val="-6"/>
        </w:rPr>
        <w:t>о</w:t>
      </w:r>
      <w:r w:rsidRPr="00880BA6">
        <w:rPr>
          <w:spacing w:val="-6"/>
        </w:rPr>
        <w:t>циально-экономическое развитие Пензенской о</w:t>
      </w:r>
      <w:r w:rsidRPr="00880BA6">
        <w:rPr>
          <w:spacing w:val="-6"/>
        </w:rPr>
        <w:t>б</w:t>
      </w:r>
      <w:r w:rsidRPr="00880BA6">
        <w:rPr>
          <w:spacing w:val="-6"/>
        </w:rPr>
        <w:t>ласти вносят предприятия с видом де</w:t>
      </w:r>
      <w:r w:rsidRPr="00880BA6">
        <w:rPr>
          <w:spacing w:val="-6"/>
        </w:rPr>
        <w:t>я</w:t>
      </w:r>
      <w:r w:rsidRPr="00880BA6">
        <w:rPr>
          <w:spacing w:val="-6"/>
        </w:rPr>
        <w:t>тельности «Обрабатывающие произво</w:t>
      </w:r>
      <w:r w:rsidRPr="00880BA6">
        <w:rPr>
          <w:spacing w:val="-6"/>
        </w:rPr>
        <w:t>д</w:t>
      </w:r>
      <w:r w:rsidRPr="00880BA6">
        <w:rPr>
          <w:spacing w:val="-6"/>
        </w:rPr>
        <w:t xml:space="preserve">ства». </w:t>
      </w:r>
    </w:p>
    <w:p w14:paraId="29B5E324" w14:textId="4AEAAA84" w:rsidR="001346C8" w:rsidRPr="00F93E8D" w:rsidRDefault="00F93E8D" w:rsidP="001346C8">
      <w:pPr>
        <w:pStyle w:val="a6"/>
        <w:spacing w:before="6" w:after="6" w:line="240" w:lineRule="auto"/>
        <w:rPr>
          <w:szCs w:val="28"/>
        </w:rPr>
      </w:pPr>
      <w:r w:rsidRPr="00F93E8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F3D2FBE" wp14:editId="180D978B">
                <wp:simplePos x="0" y="0"/>
                <wp:positionH relativeFrom="column">
                  <wp:posOffset>5439410</wp:posOffset>
                </wp:positionH>
                <wp:positionV relativeFrom="paragraph">
                  <wp:posOffset>1694180</wp:posOffset>
                </wp:positionV>
                <wp:extent cx="1038860" cy="755650"/>
                <wp:effectExtent l="0" t="0" r="27940" b="25400"/>
                <wp:wrapTight wrapText="bothSides">
                  <wp:wrapPolygon edited="0">
                    <wp:start x="792" y="0"/>
                    <wp:lineTo x="0" y="1089"/>
                    <wp:lineTo x="0" y="20148"/>
                    <wp:lineTo x="396" y="21782"/>
                    <wp:lineTo x="21389" y="21782"/>
                    <wp:lineTo x="21785" y="20692"/>
                    <wp:lineTo x="21785" y="1089"/>
                    <wp:lineTo x="20993" y="0"/>
                    <wp:lineTo x="792" y="0"/>
                  </wp:wrapPolygon>
                </wp:wrapTight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7556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7EE4B" w14:textId="77777777" w:rsidR="001346C8" w:rsidRPr="0067696E" w:rsidRDefault="001346C8" w:rsidP="001346C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69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1501,5 </w:t>
                            </w:r>
                            <w:r w:rsidRPr="006769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proofErr w:type="gramStart"/>
                            <w:r w:rsidRPr="006769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млн</w:t>
                            </w:r>
                            <w:proofErr w:type="gramEnd"/>
                            <w:r w:rsidRPr="006769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руб. (97,5%)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7" style="position:absolute;left:0;text-align:left;margin-left:428.3pt;margin-top:133.4pt;width:81.8pt;height:59.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" fillcolor="#4f81bd [3204]" strokecolor="#243f60 [1604]" strokeweight="2pt">
                <v:textbox>
                  <w:txbxContent>
                    <w:p w14:paraId="09C7EE4B" w14:textId="77777777" w:rsidR="001346C8" w:rsidRPr="0067696E" w:rsidRDefault="001346C8" w:rsidP="001346C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pacing w:val="-1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696E">
                        <w:rPr>
                          <w:rFonts w:ascii="Times New Roman" w:hAnsi="Times New Roman" w:cs="Times New Roman"/>
                          <w:color w:val="FFFFFF" w:themeColor="background1"/>
                          <w:spacing w:val="-1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1501,5 </w:t>
                      </w:r>
                      <w:r w:rsidRPr="0067696E">
                        <w:rPr>
                          <w:rFonts w:ascii="Times New Roman" w:hAnsi="Times New Roman" w:cs="Times New Roman"/>
                          <w:color w:val="FFFFFF" w:themeColor="background1"/>
                          <w:spacing w:val="-1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proofErr w:type="gramStart"/>
                      <w:r w:rsidRPr="0067696E">
                        <w:rPr>
                          <w:rFonts w:ascii="Times New Roman" w:hAnsi="Times New Roman" w:cs="Times New Roman"/>
                          <w:color w:val="FFFFFF" w:themeColor="background1"/>
                          <w:spacing w:val="-1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млн</w:t>
                      </w:r>
                      <w:proofErr w:type="gramEnd"/>
                      <w:r w:rsidRPr="0067696E">
                        <w:rPr>
                          <w:rFonts w:ascii="Times New Roman" w:hAnsi="Times New Roman" w:cs="Times New Roman"/>
                          <w:color w:val="FFFFFF" w:themeColor="background1"/>
                          <w:spacing w:val="-1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руб. (97,5%)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F93E8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3CFF259" wp14:editId="59F7F20C">
                <wp:simplePos x="0" y="0"/>
                <wp:positionH relativeFrom="column">
                  <wp:posOffset>4613275</wp:posOffset>
                </wp:positionH>
                <wp:positionV relativeFrom="paragraph">
                  <wp:posOffset>1694815</wp:posOffset>
                </wp:positionV>
                <wp:extent cx="831215" cy="755650"/>
                <wp:effectExtent l="0" t="0" r="26035" b="25400"/>
                <wp:wrapTight wrapText="bothSides">
                  <wp:wrapPolygon edited="0">
                    <wp:start x="990" y="0"/>
                    <wp:lineTo x="0" y="1089"/>
                    <wp:lineTo x="0" y="20148"/>
                    <wp:lineTo x="495" y="21782"/>
                    <wp:lineTo x="21286" y="21782"/>
                    <wp:lineTo x="21782" y="20692"/>
                    <wp:lineTo x="21782" y="1089"/>
                    <wp:lineTo x="20791" y="0"/>
                    <wp:lineTo x="990" y="0"/>
                  </wp:wrapPolygon>
                </wp:wrapTight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556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40385" w14:textId="77777777" w:rsidR="001346C8" w:rsidRPr="0067696E" w:rsidRDefault="001346C8" w:rsidP="001346C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69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9743,5 </w:t>
                            </w:r>
                            <w:proofErr w:type="gramStart"/>
                            <w:r w:rsidRPr="006769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млн</w:t>
                            </w:r>
                            <w:proofErr w:type="gramEnd"/>
                            <w:r w:rsidRPr="006769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руб. (101,9%)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left:0;text-align:left;margin-left:363.25pt;margin-top:133.45pt;width:65.45pt;height:59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" fillcolor="#4f81bd [3204]" strokecolor="#243f60 [1604]" strokeweight="2pt">
                <v:textbox>
                  <w:txbxContent>
                    <w:p w14:paraId="5BC40385" w14:textId="77777777" w:rsidR="001346C8" w:rsidRPr="0067696E" w:rsidRDefault="001346C8" w:rsidP="001346C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pacing w:val="-1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696E">
                        <w:rPr>
                          <w:rFonts w:ascii="Times New Roman" w:hAnsi="Times New Roman" w:cs="Times New Roman"/>
                          <w:color w:val="FFFFFF" w:themeColor="background1"/>
                          <w:spacing w:val="-1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9743,5 </w:t>
                      </w:r>
                      <w:proofErr w:type="gramStart"/>
                      <w:r w:rsidRPr="0067696E">
                        <w:rPr>
                          <w:rFonts w:ascii="Times New Roman" w:hAnsi="Times New Roman" w:cs="Times New Roman"/>
                          <w:color w:val="FFFFFF" w:themeColor="background1"/>
                          <w:spacing w:val="-1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млн</w:t>
                      </w:r>
                      <w:proofErr w:type="gramEnd"/>
                      <w:r w:rsidRPr="0067696E">
                        <w:rPr>
                          <w:rFonts w:ascii="Times New Roman" w:hAnsi="Times New Roman" w:cs="Times New Roman"/>
                          <w:color w:val="FFFFFF" w:themeColor="background1"/>
                          <w:spacing w:val="-1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руб. (101,9%)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F93E8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B3486E3" wp14:editId="6C38CC06">
                <wp:simplePos x="0" y="0"/>
                <wp:positionH relativeFrom="column">
                  <wp:posOffset>3876675</wp:posOffset>
                </wp:positionH>
                <wp:positionV relativeFrom="paragraph">
                  <wp:posOffset>1694815</wp:posOffset>
                </wp:positionV>
                <wp:extent cx="831215" cy="755650"/>
                <wp:effectExtent l="0" t="0" r="26035" b="25400"/>
                <wp:wrapTight wrapText="bothSides">
                  <wp:wrapPolygon edited="0">
                    <wp:start x="990" y="0"/>
                    <wp:lineTo x="0" y="1089"/>
                    <wp:lineTo x="0" y="20148"/>
                    <wp:lineTo x="495" y="21782"/>
                    <wp:lineTo x="21286" y="21782"/>
                    <wp:lineTo x="21782" y="20692"/>
                    <wp:lineTo x="21782" y="1089"/>
                    <wp:lineTo x="20791" y="0"/>
                    <wp:lineTo x="990" y="0"/>
                  </wp:wrapPolygon>
                </wp:wrapTight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556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7CBD8" w14:textId="77777777" w:rsidR="001346C8" w:rsidRPr="0067696E" w:rsidRDefault="001346C8" w:rsidP="001346C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69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49736,0 </w:t>
                            </w:r>
                            <w:proofErr w:type="gramStart"/>
                            <w:r w:rsidRPr="006769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млн</w:t>
                            </w:r>
                            <w:proofErr w:type="gramEnd"/>
                            <w:r w:rsidRPr="006769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-1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руб. (98,7%)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305.25pt;margin-top:133.45pt;width:65.45pt;height:59.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" fillcolor="#4f81bd [3204]" strokecolor="#243f60 [1604]" strokeweight="2pt">
                <v:textbox>
                  <w:txbxContent>
                    <w:p w14:paraId="5227CBD8" w14:textId="77777777" w:rsidR="001346C8" w:rsidRPr="0067696E" w:rsidRDefault="001346C8" w:rsidP="001346C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pacing w:val="-1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696E">
                        <w:rPr>
                          <w:rFonts w:ascii="Times New Roman" w:hAnsi="Times New Roman" w:cs="Times New Roman"/>
                          <w:color w:val="FFFFFF" w:themeColor="background1"/>
                          <w:spacing w:val="-1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49736,0 </w:t>
                      </w:r>
                      <w:proofErr w:type="gramStart"/>
                      <w:r w:rsidRPr="0067696E">
                        <w:rPr>
                          <w:rFonts w:ascii="Times New Roman" w:hAnsi="Times New Roman" w:cs="Times New Roman"/>
                          <w:color w:val="FFFFFF" w:themeColor="background1"/>
                          <w:spacing w:val="-1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млн</w:t>
                      </w:r>
                      <w:proofErr w:type="gramEnd"/>
                      <w:r w:rsidRPr="0067696E">
                        <w:rPr>
                          <w:rFonts w:ascii="Times New Roman" w:hAnsi="Times New Roman" w:cs="Times New Roman"/>
                          <w:color w:val="FFFFFF" w:themeColor="background1"/>
                          <w:spacing w:val="-1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руб. (98,7%)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F93E8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DEAD931" wp14:editId="6F4CB140">
                <wp:simplePos x="0" y="0"/>
                <wp:positionH relativeFrom="column">
                  <wp:posOffset>3124835</wp:posOffset>
                </wp:positionH>
                <wp:positionV relativeFrom="paragraph">
                  <wp:posOffset>1694815</wp:posOffset>
                </wp:positionV>
                <wp:extent cx="831215" cy="755650"/>
                <wp:effectExtent l="0" t="0" r="26035" b="25400"/>
                <wp:wrapTight wrapText="bothSides">
                  <wp:wrapPolygon edited="0">
                    <wp:start x="990" y="0"/>
                    <wp:lineTo x="0" y="1089"/>
                    <wp:lineTo x="0" y="20148"/>
                    <wp:lineTo x="495" y="21782"/>
                    <wp:lineTo x="21286" y="21782"/>
                    <wp:lineTo x="21782" y="20692"/>
                    <wp:lineTo x="21782" y="1089"/>
                    <wp:lineTo x="20791" y="0"/>
                    <wp:lineTo x="990" y="0"/>
                  </wp:wrapPolygon>
                </wp:wrapTight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556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575DF" w14:textId="77777777" w:rsidR="001346C8" w:rsidRPr="0067696E" w:rsidRDefault="001346C8" w:rsidP="001346C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696E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366,7 </w:t>
                            </w:r>
                            <w:proofErr w:type="gramStart"/>
                            <w:r w:rsidRPr="0067696E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млн</w:t>
                            </w:r>
                            <w:proofErr w:type="gramEnd"/>
                            <w:r w:rsidRPr="0067696E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руб. (155,6%)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left:0;text-align:left;margin-left:246.05pt;margin-top:133.45pt;width:65.45pt;height:59.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" fillcolor="#4f81bd [3204]" strokecolor="#243f60 [1604]" strokeweight="2pt">
                <v:textbox>
                  <w:txbxContent>
                    <w:p w14:paraId="622575DF" w14:textId="77777777" w:rsidR="001346C8" w:rsidRPr="0067696E" w:rsidRDefault="001346C8" w:rsidP="001346C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696E"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366,7 </w:t>
                      </w:r>
                      <w:proofErr w:type="gramStart"/>
                      <w:r w:rsidRPr="0067696E"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млн</w:t>
                      </w:r>
                      <w:proofErr w:type="gramEnd"/>
                      <w:r w:rsidRPr="0067696E"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руб. (155,6%)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1346C8" w:rsidRPr="00F93E8D">
        <w:t>По этому виду деятельности и</w:t>
      </w:r>
      <w:r w:rsidR="001346C8" w:rsidRPr="00F93E8D">
        <w:t>н</w:t>
      </w:r>
      <w:r w:rsidR="001346C8" w:rsidRPr="00F93E8D">
        <w:t>декс промышленного производства с</w:t>
      </w:r>
      <w:r w:rsidR="001346C8" w:rsidRPr="00F93E8D">
        <w:t>о</w:t>
      </w:r>
      <w:r w:rsidR="001346C8" w:rsidRPr="00F93E8D">
        <w:t>ставил 103,6% к уровню я</w:t>
      </w:r>
      <w:r w:rsidR="001346C8" w:rsidRPr="00F93E8D">
        <w:t>н</w:t>
      </w:r>
      <w:r w:rsidR="001346C8" w:rsidRPr="00F93E8D">
        <w:t>варя-апреля 2019 г.</w:t>
      </w:r>
      <w:r w:rsidR="001346C8" w:rsidRPr="00F93E8D">
        <w:rPr>
          <w:szCs w:val="28"/>
        </w:rPr>
        <w:t xml:space="preserve"> На формирование данного и</w:t>
      </w:r>
      <w:r w:rsidR="001346C8" w:rsidRPr="00F93E8D">
        <w:rPr>
          <w:szCs w:val="28"/>
        </w:rPr>
        <w:t>н</w:t>
      </w:r>
      <w:r w:rsidR="001346C8" w:rsidRPr="00F93E8D">
        <w:rPr>
          <w:szCs w:val="28"/>
        </w:rPr>
        <w:t>декса повлияло увеличение объемов производства: автотранспортных средств, прицепов и полуприц</w:t>
      </w:r>
      <w:r w:rsidR="001346C8" w:rsidRPr="00F93E8D">
        <w:rPr>
          <w:szCs w:val="28"/>
        </w:rPr>
        <w:t>е</w:t>
      </w:r>
      <w:r w:rsidR="001346C8" w:rsidRPr="00F93E8D">
        <w:rPr>
          <w:szCs w:val="28"/>
        </w:rPr>
        <w:t>пов – на 31,2, машин и об</w:t>
      </w:r>
      <w:r w:rsidR="001346C8" w:rsidRPr="00F93E8D">
        <w:rPr>
          <w:szCs w:val="28"/>
        </w:rPr>
        <w:t>о</w:t>
      </w:r>
      <w:r w:rsidR="001346C8" w:rsidRPr="00F93E8D">
        <w:rPr>
          <w:szCs w:val="28"/>
        </w:rPr>
        <w:t>рудования – на 14,3, бумаги и б</w:t>
      </w:r>
      <w:r w:rsidR="001346C8" w:rsidRPr="00F93E8D">
        <w:rPr>
          <w:szCs w:val="28"/>
        </w:rPr>
        <w:t>у</w:t>
      </w:r>
      <w:r w:rsidR="001346C8" w:rsidRPr="00F93E8D">
        <w:rPr>
          <w:szCs w:val="28"/>
        </w:rPr>
        <w:t>мажных изделий – на 13,9, пищ</w:t>
      </w:r>
      <w:r w:rsidR="001346C8" w:rsidRPr="00F93E8D">
        <w:rPr>
          <w:szCs w:val="28"/>
        </w:rPr>
        <w:t>е</w:t>
      </w:r>
      <w:r w:rsidR="001346C8" w:rsidRPr="00F93E8D">
        <w:rPr>
          <w:szCs w:val="28"/>
        </w:rPr>
        <w:t>вых продуктов – на 13,2%.</w:t>
      </w:r>
    </w:p>
    <w:p w14:paraId="41D79D6A" w14:textId="63499BAF" w:rsidR="001346C8" w:rsidRPr="00F93E8D" w:rsidRDefault="001346C8" w:rsidP="00F93E8D">
      <w:pPr>
        <w:pStyle w:val="a6"/>
        <w:spacing w:line="240" w:lineRule="auto"/>
        <w:rPr>
          <w:szCs w:val="28"/>
        </w:rPr>
      </w:pPr>
      <w:proofErr w:type="gramStart"/>
      <w:r w:rsidRPr="00F93E8D">
        <w:rPr>
          <w:szCs w:val="28"/>
        </w:rPr>
        <w:t>Положительная динамика в пр</w:t>
      </w:r>
      <w:r w:rsidRPr="00F93E8D">
        <w:rPr>
          <w:szCs w:val="28"/>
        </w:rPr>
        <w:t>о</w:t>
      </w:r>
      <w:r w:rsidRPr="00F93E8D">
        <w:rPr>
          <w:szCs w:val="28"/>
        </w:rPr>
        <w:t>изводстве важнейших видов п</w:t>
      </w:r>
      <w:r w:rsidRPr="00F93E8D">
        <w:rPr>
          <w:szCs w:val="28"/>
        </w:rPr>
        <w:t>и</w:t>
      </w:r>
      <w:r w:rsidRPr="00F93E8D">
        <w:rPr>
          <w:szCs w:val="28"/>
        </w:rPr>
        <w:t>щевой промышленной продукции по полному кругу производителей наблюдалась в прои</w:t>
      </w:r>
      <w:r w:rsidRPr="00F93E8D">
        <w:rPr>
          <w:szCs w:val="28"/>
        </w:rPr>
        <w:t>з</w:t>
      </w:r>
      <w:r w:rsidRPr="00F93E8D">
        <w:rPr>
          <w:szCs w:val="28"/>
        </w:rPr>
        <w:t>водстве сахара белого свекловичного – в 3,0р.,</w:t>
      </w:r>
      <w:r w:rsidRPr="00F93E8D">
        <w:rPr>
          <w:color w:val="4F81BD" w:themeColor="accent1"/>
          <w:szCs w:val="28"/>
        </w:rPr>
        <w:t xml:space="preserve"> </w:t>
      </w:r>
      <w:r w:rsidRPr="00F93E8D">
        <w:rPr>
          <w:szCs w:val="28"/>
        </w:rPr>
        <w:t>молока и сливок сухих, сублимир</w:t>
      </w:r>
      <w:r w:rsidRPr="00F93E8D">
        <w:rPr>
          <w:szCs w:val="28"/>
        </w:rPr>
        <w:t>о</w:t>
      </w:r>
      <w:r w:rsidRPr="00F93E8D">
        <w:rPr>
          <w:szCs w:val="28"/>
        </w:rPr>
        <w:t>ванных – на 34,8%, жиров крупного рогатого скота – на 26,2, полуфабрикатов мя</w:t>
      </w:r>
      <w:r w:rsidRPr="00F93E8D">
        <w:rPr>
          <w:szCs w:val="28"/>
        </w:rPr>
        <w:t>с</w:t>
      </w:r>
      <w:r w:rsidRPr="00F93E8D">
        <w:rPr>
          <w:szCs w:val="28"/>
        </w:rPr>
        <w:t xml:space="preserve">ных и </w:t>
      </w:r>
      <w:proofErr w:type="spellStart"/>
      <w:r w:rsidRPr="00F93E8D">
        <w:rPr>
          <w:szCs w:val="28"/>
        </w:rPr>
        <w:t>мясосодержащих</w:t>
      </w:r>
      <w:proofErr w:type="spellEnd"/>
      <w:r w:rsidRPr="00F93E8D">
        <w:rPr>
          <w:szCs w:val="28"/>
        </w:rPr>
        <w:t xml:space="preserve"> – на 21,9, молока жидкого обработанного, включая молоко для детского питания – на 17,1, мяса и субпродуктов –</w:t>
      </w:r>
      <w:r w:rsidR="00F93E8D" w:rsidRPr="00F93E8D">
        <w:rPr>
          <w:szCs w:val="28"/>
        </w:rPr>
        <w:t xml:space="preserve"> на 15,4%.</w:t>
      </w:r>
      <w:proofErr w:type="gramEnd"/>
    </w:p>
    <w:p w14:paraId="4102CEC2" w14:textId="360FAD87" w:rsidR="001346C8" w:rsidRPr="00F93E8D" w:rsidRDefault="001346C8" w:rsidP="00F93E8D">
      <w:pPr>
        <w:pStyle w:val="a6"/>
        <w:spacing w:line="240" w:lineRule="auto"/>
        <w:rPr>
          <w:szCs w:val="28"/>
          <w:lang w:val="en-US"/>
        </w:rPr>
      </w:pPr>
      <w:proofErr w:type="gramStart"/>
      <w:r w:rsidRPr="00F93E8D">
        <w:rPr>
          <w:szCs w:val="28"/>
        </w:rPr>
        <w:t>В остальных наименованиях продукции обрабатывающих производств увел</w:t>
      </w:r>
      <w:r w:rsidRPr="00F93E8D">
        <w:rPr>
          <w:szCs w:val="28"/>
        </w:rPr>
        <w:t>и</w:t>
      </w:r>
      <w:r w:rsidRPr="00F93E8D">
        <w:rPr>
          <w:szCs w:val="28"/>
        </w:rPr>
        <w:t>чилось изготовление препаратов для лечения заболеваний обмена веществ в 3,0р., теплообменников и машин для сжижения воздуха или прочих газов – на 72,7, сеялок – на 57,6, приборов световой и звуковой сигнализации – на 22,1, бумаги и картона – на 16,0, ящиков и коробок из гофрированной бумаги или картона – на 9,7% и нек</w:t>
      </w:r>
      <w:r w:rsidRPr="00F93E8D">
        <w:rPr>
          <w:szCs w:val="28"/>
        </w:rPr>
        <w:t>о</w:t>
      </w:r>
      <w:r w:rsidRPr="00F93E8D">
        <w:rPr>
          <w:szCs w:val="28"/>
        </w:rPr>
        <w:t>торых других изделий.</w:t>
      </w:r>
      <w:proofErr w:type="gramEnd"/>
    </w:p>
    <w:p w14:paraId="755D06CC" w14:textId="77777777" w:rsidR="00F93E8D" w:rsidRDefault="00F93E8D" w:rsidP="001346C8">
      <w:pPr>
        <w:pStyle w:val="a6"/>
        <w:spacing w:before="6" w:after="6" w:line="240" w:lineRule="auto"/>
        <w:rPr>
          <w:spacing w:val="-2"/>
          <w:szCs w:val="28"/>
          <w:lang w:val="en-US"/>
        </w:rPr>
      </w:pPr>
    </w:p>
    <w:p w14:paraId="7399B5E8" w14:textId="77777777" w:rsidR="00F93E8D" w:rsidRPr="00F93E8D" w:rsidRDefault="00F93E8D" w:rsidP="00F93E8D">
      <w:pPr>
        <w:pStyle w:val="a6"/>
        <w:spacing w:before="6" w:after="6" w:line="240" w:lineRule="auto"/>
        <w:jc w:val="right"/>
        <w:rPr>
          <w:i/>
          <w:szCs w:val="28"/>
        </w:rPr>
      </w:pPr>
      <w:r w:rsidRPr="00F93E8D">
        <w:rPr>
          <w:i/>
          <w:szCs w:val="28"/>
        </w:rPr>
        <w:t>А.Н. Самсонов,</w:t>
      </w:r>
    </w:p>
    <w:p w14:paraId="0CDAC63C" w14:textId="6AE47226" w:rsidR="00F93E8D" w:rsidRPr="00F93E8D" w:rsidRDefault="00F93E8D" w:rsidP="00F93E8D">
      <w:pPr>
        <w:pStyle w:val="a6"/>
        <w:spacing w:before="6" w:after="6" w:line="240" w:lineRule="auto"/>
        <w:jc w:val="right"/>
        <w:rPr>
          <w:i/>
          <w:szCs w:val="28"/>
        </w:rPr>
      </w:pPr>
      <w:r w:rsidRPr="00F93E8D">
        <w:rPr>
          <w:i/>
          <w:szCs w:val="28"/>
        </w:rPr>
        <w:t>начальник отдела статистики предприятий, региональных счетов и ведения Статистического регистра и общероссийских класс</w:t>
      </w:r>
      <w:r w:rsidRPr="00F93E8D">
        <w:rPr>
          <w:i/>
          <w:szCs w:val="28"/>
        </w:rPr>
        <w:t>и</w:t>
      </w:r>
      <w:r w:rsidRPr="00F93E8D">
        <w:rPr>
          <w:i/>
          <w:szCs w:val="28"/>
        </w:rPr>
        <w:t xml:space="preserve">фикаторов </w:t>
      </w:r>
    </w:p>
    <w:sectPr w:rsidR="00F93E8D" w:rsidRPr="00F93E8D" w:rsidSect="00F93E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2AA6A" w14:textId="77777777" w:rsidR="003F4E06" w:rsidRDefault="003F4E06" w:rsidP="00C2598C">
      <w:r>
        <w:separator/>
      </w:r>
    </w:p>
  </w:endnote>
  <w:endnote w:type="continuationSeparator" w:id="0">
    <w:p w14:paraId="522B01D9" w14:textId="77777777" w:rsidR="003F4E06" w:rsidRDefault="003F4E06" w:rsidP="00C2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635FF" w14:textId="77777777" w:rsidR="003F4E06" w:rsidRDefault="003F4E06" w:rsidP="00C2598C">
      <w:r>
        <w:separator/>
      </w:r>
    </w:p>
  </w:footnote>
  <w:footnote w:type="continuationSeparator" w:id="0">
    <w:p w14:paraId="09399AD3" w14:textId="77777777" w:rsidR="003F4E06" w:rsidRDefault="003F4E06" w:rsidP="00C2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8C"/>
    <w:rsid w:val="00000720"/>
    <w:rsid w:val="0000520C"/>
    <w:rsid w:val="00021160"/>
    <w:rsid w:val="00022614"/>
    <w:rsid w:val="00027D78"/>
    <w:rsid w:val="000607DC"/>
    <w:rsid w:val="0006315B"/>
    <w:rsid w:val="00071AC5"/>
    <w:rsid w:val="000826D3"/>
    <w:rsid w:val="00084B6D"/>
    <w:rsid w:val="00085B0F"/>
    <w:rsid w:val="000D5F0E"/>
    <w:rsid w:val="00105004"/>
    <w:rsid w:val="0011589F"/>
    <w:rsid w:val="00130148"/>
    <w:rsid w:val="00132134"/>
    <w:rsid w:val="00132DD1"/>
    <w:rsid w:val="001346C8"/>
    <w:rsid w:val="00150883"/>
    <w:rsid w:val="0016637E"/>
    <w:rsid w:val="00167B32"/>
    <w:rsid w:val="00182C53"/>
    <w:rsid w:val="00194169"/>
    <w:rsid w:val="00197438"/>
    <w:rsid w:val="001A0C2A"/>
    <w:rsid w:val="001C4503"/>
    <w:rsid w:val="001C4C63"/>
    <w:rsid w:val="001E78AF"/>
    <w:rsid w:val="001F61DB"/>
    <w:rsid w:val="0020050F"/>
    <w:rsid w:val="00231273"/>
    <w:rsid w:val="00237539"/>
    <w:rsid w:val="002420CD"/>
    <w:rsid w:val="002522E5"/>
    <w:rsid w:val="00260C0E"/>
    <w:rsid w:val="00274222"/>
    <w:rsid w:val="00276DCF"/>
    <w:rsid w:val="002865A4"/>
    <w:rsid w:val="002B14FD"/>
    <w:rsid w:val="002B2C66"/>
    <w:rsid w:val="002D0ED6"/>
    <w:rsid w:val="002D0F80"/>
    <w:rsid w:val="002E0914"/>
    <w:rsid w:val="002F379D"/>
    <w:rsid w:val="0030108F"/>
    <w:rsid w:val="00317F14"/>
    <w:rsid w:val="00337718"/>
    <w:rsid w:val="00343993"/>
    <w:rsid w:val="003742C1"/>
    <w:rsid w:val="003A67EE"/>
    <w:rsid w:val="003C5D7A"/>
    <w:rsid w:val="003D3810"/>
    <w:rsid w:val="003D4354"/>
    <w:rsid w:val="003F4E06"/>
    <w:rsid w:val="00410CED"/>
    <w:rsid w:val="004162CE"/>
    <w:rsid w:val="00437EE5"/>
    <w:rsid w:val="0044785C"/>
    <w:rsid w:val="004542C2"/>
    <w:rsid w:val="0049599C"/>
    <w:rsid w:val="004A0B1E"/>
    <w:rsid w:val="004B714E"/>
    <w:rsid w:val="004C185D"/>
    <w:rsid w:val="004C7206"/>
    <w:rsid w:val="004F50CC"/>
    <w:rsid w:val="00500A28"/>
    <w:rsid w:val="00501DB1"/>
    <w:rsid w:val="0050644C"/>
    <w:rsid w:val="00512492"/>
    <w:rsid w:val="00514149"/>
    <w:rsid w:val="00524181"/>
    <w:rsid w:val="00543D6D"/>
    <w:rsid w:val="00583A6E"/>
    <w:rsid w:val="005B6CAB"/>
    <w:rsid w:val="005C4D28"/>
    <w:rsid w:val="005D0DE6"/>
    <w:rsid w:val="005D6E47"/>
    <w:rsid w:val="005E51AA"/>
    <w:rsid w:val="006206A1"/>
    <w:rsid w:val="00635473"/>
    <w:rsid w:val="006719C3"/>
    <w:rsid w:val="0067696E"/>
    <w:rsid w:val="006B2850"/>
    <w:rsid w:val="006B64FF"/>
    <w:rsid w:val="006D35E2"/>
    <w:rsid w:val="006E7A79"/>
    <w:rsid w:val="00701046"/>
    <w:rsid w:val="00713136"/>
    <w:rsid w:val="007454DE"/>
    <w:rsid w:val="00746037"/>
    <w:rsid w:val="007579C2"/>
    <w:rsid w:val="007658A4"/>
    <w:rsid w:val="007755D6"/>
    <w:rsid w:val="00783CEA"/>
    <w:rsid w:val="00790B93"/>
    <w:rsid w:val="00792EDB"/>
    <w:rsid w:val="007A12FE"/>
    <w:rsid w:val="007E149E"/>
    <w:rsid w:val="007E4EF0"/>
    <w:rsid w:val="007E7B16"/>
    <w:rsid w:val="007F34E6"/>
    <w:rsid w:val="008359D5"/>
    <w:rsid w:val="0085205E"/>
    <w:rsid w:val="0086495D"/>
    <w:rsid w:val="00880BA6"/>
    <w:rsid w:val="008877AF"/>
    <w:rsid w:val="008A5C0C"/>
    <w:rsid w:val="008C352C"/>
    <w:rsid w:val="0090483E"/>
    <w:rsid w:val="009058BC"/>
    <w:rsid w:val="0092066E"/>
    <w:rsid w:val="00922475"/>
    <w:rsid w:val="00951F7C"/>
    <w:rsid w:val="0095511A"/>
    <w:rsid w:val="009724A3"/>
    <w:rsid w:val="00982605"/>
    <w:rsid w:val="00997EB1"/>
    <w:rsid w:val="009A418C"/>
    <w:rsid w:val="009B36D1"/>
    <w:rsid w:val="009C070E"/>
    <w:rsid w:val="009C0DC2"/>
    <w:rsid w:val="009C280C"/>
    <w:rsid w:val="00A0515D"/>
    <w:rsid w:val="00A0758C"/>
    <w:rsid w:val="00A27ECB"/>
    <w:rsid w:val="00A47B52"/>
    <w:rsid w:val="00A5508D"/>
    <w:rsid w:val="00A7789B"/>
    <w:rsid w:val="00A91180"/>
    <w:rsid w:val="00A929EF"/>
    <w:rsid w:val="00AB58D1"/>
    <w:rsid w:val="00AC75A2"/>
    <w:rsid w:val="00AC7F9E"/>
    <w:rsid w:val="00AF329D"/>
    <w:rsid w:val="00B00DD5"/>
    <w:rsid w:val="00B0306C"/>
    <w:rsid w:val="00B0656D"/>
    <w:rsid w:val="00B11537"/>
    <w:rsid w:val="00B23527"/>
    <w:rsid w:val="00B32B19"/>
    <w:rsid w:val="00B54485"/>
    <w:rsid w:val="00B63749"/>
    <w:rsid w:val="00B64057"/>
    <w:rsid w:val="00B740F3"/>
    <w:rsid w:val="00B873A5"/>
    <w:rsid w:val="00B90057"/>
    <w:rsid w:val="00BB2804"/>
    <w:rsid w:val="00BB5464"/>
    <w:rsid w:val="00BD2C4F"/>
    <w:rsid w:val="00BD3F73"/>
    <w:rsid w:val="00BD663E"/>
    <w:rsid w:val="00BE0A08"/>
    <w:rsid w:val="00C00A8A"/>
    <w:rsid w:val="00C0214C"/>
    <w:rsid w:val="00C2598C"/>
    <w:rsid w:val="00C33D34"/>
    <w:rsid w:val="00C7357E"/>
    <w:rsid w:val="00C87D54"/>
    <w:rsid w:val="00C9514B"/>
    <w:rsid w:val="00C95ED9"/>
    <w:rsid w:val="00CB248F"/>
    <w:rsid w:val="00CB5C54"/>
    <w:rsid w:val="00CB6853"/>
    <w:rsid w:val="00CC0A51"/>
    <w:rsid w:val="00CC1523"/>
    <w:rsid w:val="00CC2072"/>
    <w:rsid w:val="00CC7102"/>
    <w:rsid w:val="00CC7597"/>
    <w:rsid w:val="00CD5D59"/>
    <w:rsid w:val="00CD6FDF"/>
    <w:rsid w:val="00CF15A4"/>
    <w:rsid w:val="00CF5C60"/>
    <w:rsid w:val="00D04C99"/>
    <w:rsid w:val="00D122C3"/>
    <w:rsid w:val="00D13D98"/>
    <w:rsid w:val="00D37C7D"/>
    <w:rsid w:val="00D42E8E"/>
    <w:rsid w:val="00D43D27"/>
    <w:rsid w:val="00D57179"/>
    <w:rsid w:val="00D579A5"/>
    <w:rsid w:val="00DA19B8"/>
    <w:rsid w:val="00DD43C3"/>
    <w:rsid w:val="00DD574B"/>
    <w:rsid w:val="00DD67BF"/>
    <w:rsid w:val="00E077B0"/>
    <w:rsid w:val="00E60688"/>
    <w:rsid w:val="00E85E6B"/>
    <w:rsid w:val="00E8681F"/>
    <w:rsid w:val="00E920B1"/>
    <w:rsid w:val="00E92292"/>
    <w:rsid w:val="00EA6E87"/>
    <w:rsid w:val="00EC67C0"/>
    <w:rsid w:val="00EE56B9"/>
    <w:rsid w:val="00F31BC8"/>
    <w:rsid w:val="00F31CE2"/>
    <w:rsid w:val="00F44CA6"/>
    <w:rsid w:val="00F57E68"/>
    <w:rsid w:val="00F649BA"/>
    <w:rsid w:val="00F734F4"/>
    <w:rsid w:val="00F82765"/>
    <w:rsid w:val="00F93E8D"/>
    <w:rsid w:val="00FA5611"/>
    <w:rsid w:val="00FB5150"/>
    <w:rsid w:val="00FC72C1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6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8C"/>
  </w:style>
  <w:style w:type="paragraph" w:styleId="3">
    <w:name w:val="heading 3"/>
    <w:basedOn w:val="a"/>
    <w:next w:val="a"/>
    <w:link w:val="30"/>
    <w:qFormat/>
    <w:rsid w:val="00C2598C"/>
    <w:pPr>
      <w:keepNext/>
      <w:spacing w:before="60" w:after="120"/>
      <w:ind w:firstLine="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7">
    <w:name w:val="heading 7"/>
    <w:aliases w:val="шапка таблицы"/>
    <w:basedOn w:val="a"/>
    <w:next w:val="a"/>
    <w:link w:val="70"/>
    <w:qFormat/>
    <w:rsid w:val="009A418C"/>
    <w:pPr>
      <w:keepNext/>
      <w:ind w:firstLine="0"/>
      <w:jc w:val="center"/>
      <w:outlineLvl w:val="6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шапка таблицы Знак"/>
    <w:basedOn w:val="a0"/>
    <w:link w:val="7"/>
    <w:rsid w:val="009A418C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98C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styleId="a3">
    <w:name w:val="footnote reference"/>
    <w:semiHidden/>
    <w:rsid w:val="00C2598C"/>
    <w:rPr>
      <w:rFonts w:ascii="Arial" w:hAnsi="Arial"/>
      <w:dstrike w:val="0"/>
      <w:color w:val="auto"/>
      <w:sz w:val="20"/>
      <w:vertAlign w:val="superscript"/>
    </w:rPr>
  </w:style>
  <w:style w:type="paragraph" w:styleId="a4">
    <w:name w:val="footnote text"/>
    <w:basedOn w:val="a"/>
    <w:link w:val="1"/>
    <w:rsid w:val="00C2598C"/>
    <w:pPr>
      <w:spacing w:before="60" w:after="60"/>
      <w:ind w:firstLine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C2598C"/>
    <w:rPr>
      <w:sz w:val="20"/>
      <w:szCs w:val="20"/>
    </w:rPr>
  </w:style>
  <w:style w:type="paragraph" w:customStyle="1" w:styleId="a6">
    <w:name w:val="Текстовая часть"/>
    <w:link w:val="a7"/>
    <w:rsid w:val="00C2598C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Текст сноски Знак1"/>
    <w:link w:val="a4"/>
    <w:rsid w:val="00C259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Текстовая часть Знак"/>
    <w:link w:val="a6"/>
    <w:rsid w:val="00C2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8C"/>
  </w:style>
  <w:style w:type="paragraph" w:styleId="3">
    <w:name w:val="heading 3"/>
    <w:basedOn w:val="a"/>
    <w:next w:val="a"/>
    <w:link w:val="30"/>
    <w:qFormat/>
    <w:rsid w:val="00C2598C"/>
    <w:pPr>
      <w:keepNext/>
      <w:spacing w:before="60" w:after="120"/>
      <w:ind w:firstLine="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7">
    <w:name w:val="heading 7"/>
    <w:aliases w:val="шапка таблицы"/>
    <w:basedOn w:val="a"/>
    <w:next w:val="a"/>
    <w:link w:val="70"/>
    <w:qFormat/>
    <w:rsid w:val="009A418C"/>
    <w:pPr>
      <w:keepNext/>
      <w:ind w:firstLine="0"/>
      <w:jc w:val="center"/>
      <w:outlineLvl w:val="6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шапка таблицы Знак"/>
    <w:basedOn w:val="a0"/>
    <w:link w:val="7"/>
    <w:rsid w:val="009A418C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98C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styleId="a3">
    <w:name w:val="footnote reference"/>
    <w:semiHidden/>
    <w:rsid w:val="00C2598C"/>
    <w:rPr>
      <w:rFonts w:ascii="Arial" w:hAnsi="Arial"/>
      <w:dstrike w:val="0"/>
      <w:color w:val="auto"/>
      <w:sz w:val="20"/>
      <w:vertAlign w:val="superscript"/>
    </w:rPr>
  </w:style>
  <w:style w:type="paragraph" w:styleId="a4">
    <w:name w:val="footnote text"/>
    <w:basedOn w:val="a"/>
    <w:link w:val="1"/>
    <w:rsid w:val="00C2598C"/>
    <w:pPr>
      <w:spacing w:before="60" w:after="60"/>
      <w:ind w:firstLine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C2598C"/>
    <w:rPr>
      <w:sz w:val="20"/>
      <w:szCs w:val="20"/>
    </w:rPr>
  </w:style>
  <w:style w:type="paragraph" w:customStyle="1" w:styleId="a6">
    <w:name w:val="Текстовая часть"/>
    <w:link w:val="a7"/>
    <w:rsid w:val="00C2598C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Текст сноски Знак1"/>
    <w:link w:val="a4"/>
    <w:rsid w:val="00C259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Текстовая часть Знак"/>
    <w:link w:val="a6"/>
    <w:rsid w:val="00C2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57A2F4-250E-4C30-A194-BCD853CF7CE4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FD1DF7-F29C-425C-AAAD-D78D5336CCD6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Объём отгруженных товаров </a:t>
          </a:r>
          <a:b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</a:br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собственного производства, </a:t>
          </a:r>
          <a:b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</a:br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выполненных работ и услуг </a:t>
          </a:r>
          <a:b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</a:br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собственными силами</a:t>
          </a:r>
        </a:p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5CADC84-5A5C-43AF-A287-29567E15A890}" type="parTrans" cxnId="{73476180-792F-4600-8C46-66C04FAEFAB8}">
      <dgm:prSet/>
      <dgm:spPr/>
      <dgm:t>
        <a:bodyPr/>
        <a:lstStyle/>
        <a:p>
          <a:endParaRPr lang="ru-RU"/>
        </a:p>
      </dgm:t>
    </dgm:pt>
    <dgm:pt modelId="{FBAFC080-6C0F-4A65-A01F-D722EF2FFA3A}" type="sibTrans" cxnId="{73476180-792F-4600-8C46-66C04FAEFAB8}">
      <dgm:prSet/>
      <dgm:spPr/>
      <dgm:t>
        <a:bodyPr/>
        <a:lstStyle/>
        <a:p>
          <a:endParaRPr lang="ru-RU"/>
        </a:p>
      </dgm:t>
    </dgm:pt>
    <dgm:pt modelId="{2F7AB6AD-9627-46E7-AB13-0A174C56EC3E}">
      <dgm:prSet phldrT="[Текст]" custT="1"/>
      <dgm:spPr>
        <a:solidFill>
          <a:schemeClr val="accent5">
            <a:lumMod val="40000"/>
            <a:lumOff val="60000"/>
          </a:schemeClr>
        </a:solidFill>
        <a:ln>
          <a:solidFill>
            <a:schemeClr val="accent1"/>
          </a:solidFill>
        </a:ln>
      </dgm:spPr>
      <dgm:t>
        <a:bodyPr vert="vert270" tIns="108000"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Обрабатывающие</a:t>
          </a:r>
          <a:r>
            <a:rPr lang="ru-RU" sz="11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br>
            <a:rPr lang="ru-RU" sz="11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производства</a:t>
          </a:r>
          <a:endParaRPr lang="ru-RU" sz="1100"/>
        </a:p>
      </dgm:t>
    </dgm:pt>
    <dgm:pt modelId="{2E849898-4E37-439E-8E9C-AC53327F8612}" type="parTrans" cxnId="{E7ED1228-9C70-493D-B11D-6A0BB264B8E4}">
      <dgm:prSet/>
      <dgm:spPr/>
      <dgm:t>
        <a:bodyPr/>
        <a:lstStyle/>
        <a:p>
          <a:endParaRPr lang="ru-RU"/>
        </a:p>
      </dgm:t>
    </dgm:pt>
    <dgm:pt modelId="{FBABE613-B7FE-4FC7-A58E-87487EBEE428}" type="sibTrans" cxnId="{E7ED1228-9C70-493D-B11D-6A0BB264B8E4}">
      <dgm:prSet/>
      <dgm:spPr/>
      <dgm:t>
        <a:bodyPr/>
        <a:lstStyle/>
        <a:p>
          <a:endParaRPr lang="ru-RU"/>
        </a:p>
      </dgm:t>
    </dgm:pt>
    <dgm:pt modelId="{67923C8E-BF6C-49F1-8798-61B7E25E8382}">
      <dgm:prSet phldrT="[Текст]" custT="1"/>
      <dgm:spPr>
        <a:solidFill>
          <a:schemeClr val="accent5">
            <a:lumMod val="40000"/>
            <a:lumOff val="60000"/>
          </a:schemeClr>
        </a:solidFill>
        <a:ln>
          <a:solidFill>
            <a:schemeClr val="accent1"/>
          </a:solidFill>
        </a:ln>
      </dgm:spPr>
      <dgm:t>
        <a:bodyPr vert="vert270" tIns="108000"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Обеспечение электрической энергией, газом и паром;</a:t>
          </a:r>
          <a:b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кондиционирование воздуха</a:t>
          </a:r>
          <a:endParaRPr lang="ru-RU" sz="1100"/>
        </a:p>
      </dgm:t>
    </dgm:pt>
    <dgm:pt modelId="{2D301802-4782-427D-9891-8E5FF46F1442}" type="parTrans" cxnId="{796A3653-5ECA-435E-AC8C-B7092937854F}">
      <dgm:prSet/>
      <dgm:spPr/>
      <dgm:t>
        <a:bodyPr/>
        <a:lstStyle/>
        <a:p>
          <a:endParaRPr lang="ru-RU"/>
        </a:p>
      </dgm:t>
    </dgm:pt>
    <dgm:pt modelId="{B249684E-C68B-4277-B3EA-D77A793AD0BA}" type="sibTrans" cxnId="{796A3653-5ECA-435E-AC8C-B7092937854F}">
      <dgm:prSet/>
      <dgm:spPr/>
      <dgm:t>
        <a:bodyPr/>
        <a:lstStyle/>
        <a:p>
          <a:endParaRPr lang="ru-RU"/>
        </a:p>
      </dgm:t>
    </dgm:pt>
    <dgm:pt modelId="{A56902E0-A15F-42D7-AD49-A701F090B1D5}">
      <dgm:prSet phldrT="[Текст]" custT="1"/>
      <dgm:spPr>
        <a:solidFill>
          <a:schemeClr val="accent5">
            <a:lumMod val="40000"/>
            <a:lumOff val="60000"/>
          </a:schemeClr>
        </a:solidFill>
        <a:ln>
          <a:solidFill>
            <a:schemeClr val="accent1"/>
          </a:solidFill>
        </a:ln>
      </dgm:spPr>
      <dgm:t>
        <a:bodyPr vert="vert270" tIns="108000"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Водоснабжение; водоотведение,  </a:t>
          </a:r>
          <a:b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сбора и </a:t>
          </a:r>
          <a:b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утилизации отходов, деятельность по ликвидации  загрязнений</a:t>
          </a:r>
          <a:endParaRPr lang="ru-RU" sz="1100"/>
        </a:p>
      </dgm:t>
    </dgm:pt>
    <dgm:pt modelId="{B9C714ED-FA87-424F-BA8D-DDFFA5E0719C}" type="parTrans" cxnId="{61316CA8-31CC-4DA4-A5F5-D81975992BAE}">
      <dgm:prSet/>
      <dgm:spPr/>
      <dgm:t>
        <a:bodyPr/>
        <a:lstStyle/>
        <a:p>
          <a:endParaRPr lang="ru-RU"/>
        </a:p>
      </dgm:t>
    </dgm:pt>
    <dgm:pt modelId="{9975D623-8A6B-4D25-AC5E-C218981BDB3E}" type="sibTrans" cxnId="{61316CA8-31CC-4DA4-A5F5-D81975992BAE}">
      <dgm:prSet/>
      <dgm:spPr/>
      <dgm:t>
        <a:bodyPr/>
        <a:lstStyle/>
        <a:p>
          <a:endParaRPr lang="ru-RU"/>
        </a:p>
      </dgm:t>
    </dgm:pt>
    <dgm:pt modelId="{BA380735-9831-48F4-826D-F6201C128BCE}">
      <dgm:prSet phldrT="[Текст]" custT="1"/>
      <dgm:spPr>
        <a:solidFill>
          <a:schemeClr val="accent5">
            <a:lumMod val="40000"/>
            <a:lumOff val="60000"/>
          </a:schemeClr>
        </a:solidFill>
        <a:ln>
          <a:solidFill>
            <a:schemeClr val="accent1"/>
          </a:solidFill>
        </a:ln>
      </dgm:spPr>
      <dgm:t>
        <a:bodyPr vert="vert270" tIns="108000"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Добыча</a:t>
          </a:r>
          <a:r>
            <a:rPr lang="ru-RU" sz="11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полезных </a:t>
          </a:r>
          <a:br>
            <a:rPr lang="ru-RU" sz="11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ископаемых</a:t>
          </a:r>
          <a:endParaRPr lang="ru-RU" sz="1100" baseline="0"/>
        </a:p>
      </dgm:t>
    </dgm:pt>
    <dgm:pt modelId="{F34CBD98-276B-4544-8A2F-46405804CF43}" type="parTrans" cxnId="{EE8670C3-05DA-46C4-B2FE-1F648D7D6B39}">
      <dgm:prSet/>
      <dgm:spPr/>
      <dgm:t>
        <a:bodyPr/>
        <a:lstStyle/>
        <a:p>
          <a:endParaRPr lang="ru-RU"/>
        </a:p>
      </dgm:t>
    </dgm:pt>
    <dgm:pt modelId="{230D1E40-C50C-43D5-B4E3-4193E019DB1B}" type="sibTrans" cxnId="{EE8670C3-05DA-46C4-B2FE-1F648D7D6B39}">
      <dgm:prSet/>
      <dgm:spPr/>
      <dgm:t>
        <a:bodyPr/>
        <a:lstStyle/>
        <a:p>
          <a:endParaRPr lang="ru-RU"/>
        </a:p>
      </dgm:t>
    </dgm:pt>
    <dgm:pt modelId="{B7B8FFBA-DE06-47FA-81DC-53F8ED3B79CC}" type="pres">
      <dgm:prSet presAssocID="{2657A2F4-250E-4C30-A194-BCD853CF7CE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51CE0C-EDCC-4E5D-98B0-32AEF9AF0C04}" type="pres">
      <dgm:prSet presAssocID="{BFFD1DF7-F29C-425C-AAAD-D78D5336CCD6}" presName="roof" presStyleLbl="dkBgShp" presStyleIdx="0" presStyleCnt="2" custScaleY="85569" custLinFactNeighborX="29000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1339505-3BA4-4029-B72D-248170AF154B}" type="pres">
      <dgm:prSet presAssocID="{BFFD1DF7-F29C-425C-AAAD-D78D5336CCD6}" presName="pillars" presStyleCnt="0"/>
      <dgm:spPr/>
    </dgm:pt>
    <dgm:pt modelId="{A5DB0962-2FC7-4459-B181-84756C39CE08}" type="pres">
      <dgm:prSet presAssocID="{BFFD1DF7-F29C-425C-AAAD-D78D5336CCD6}" presName="pillar1" presStyleLbl="node1" presStyleIdx="0" presStyleCnt="4" custScaleX="66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2F2D6A-F58F-49D2-939D-0C122887279B}" type="pres">
      <dgm:prSet presAssocID="{2F7AB6AD-9627-46E7-AB13-0A174C56EC3E}" presName="pillarX" presStyleLbl="node1" presStyleIdx="1" presStyleCnt="4" custScaleX="66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2653D9-8724-44E5-B60C-5B3FA8AF1DDF}" type="pres">
      <dgm:prSet presAssocID="{67923C8E-BF6C-49F1-8798-61B7E25E8382}" presName="pillarX" presStyleLbl="node1" presStyleIdx="2" presStyleCnt="4" custScaleX="66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34FE3F-1943-4FEC-9C41-4689BEF27B38}" type="pres">
      <dgm:prSet presAssocID="{A56902E0-A15F-42D7-AD49-A701F090B1D5}" presName="pillarX" presStyleLbl="node1" presStyleIdx="3" presStyleCnt="4" custScaleX="92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7C2FA1-27B4-49F9-8581-9488970A6998}" type="pres">
      <dgm:prSet presAssocID="{BFFD1DF7-F29C-425C-AAAD-D78D5336CCD6}" presName="base" presStyleLbl="dkBgShp" presStyleIdx="1" presStyleCnt="2"/>
      <dgm:spPr/>
    </dgm:pt>
  </dgm:ptLst>
  <dgm:cxnLst>
    <dgm:cxn modelId="{EE8670C3-05DA-46C4-B2FE-1F648D7D6B39}" srcId="{BFFD1DF7-F29C-425C-AAAD-D78D5336CCD6}" destId="{BA380735-9831-48F4-826D-F6201C128BCE}" srcOrd="0" destOrd="0" parTransId="{F34CBD98-276B-4544-8A2F-46405804CF43}" sibTransId="{230D1E40-C50C-43D5-B4E3-4193E019DB1B}"/>
    <dgm:cxn modelId="{73476180-792F-4600-8C46-66C04FAEFAB8}" srcId="{2657A2F4-250E-4C30-A194-BCD853CF7CE4}" destId="{BFFD1DF7-F29C-425C-AAAD-D78D5336CCD6}" srcOrd="0" destOrd="0" parTransId="{45CADC84-5A5C-43AF-A287-29567E15A890}" sibTransId="{FBAFC080-6C0F-4A65-A01F-D722EF2FFA3A}"/>
    <dgm:cxn modelId="{61316CA8-31CC-4DA4-A5F5-D81975992BAE}" srcId="{BFFD1DF7-F29C-425C-AAAD-D78D5336CCD6}" destId="{A56902E0-A15F-42D7-AD49-A701F090B1D5}" srcOrd="3" destOrd="0" parTransId="{B9C714ED-FA87-424F-BA8D-DDFFA5E0719C}" sibTransId="{9975D623-8A6B-4D25-AC5E-C218981BDB3E}"/>
    <dgm:cxn modelId="{796A3653-5ECA-435E-AC8C-B7092937854F}" srcId="{BFFD1DF7-F29C-425C-AAAD-D78D5336CCD6}" destId="{67923C8E-BF6C-49F1-8798-61B7E25E8382}" srcOrd="2" destOrd="0" parTransId="{2D301802-4782-427D-9891-8E5FF46F1442}" sibTransId="{B249684E-C68B-4277-B3EA-D77A793AD0BA}"/>
    <dgm:cxn modelId="{DC4C4AAC-BD97-49C4-BE79-0A4E720F177F}" type="presOf" srcId="{A56902E0-A15F-42D7-AD49-A701F090B1D5}" destId="{9534FE3F-1943-4FEC-9C41-4689BEF27B38}" srcOrd="0" destOrd="0" presId="urn:microsoft.com/office/officeart/2005/8/layout/hList3"/>
    <dgm:cxn modelId="{3476C694-F64D-4BEB-A1C3-9D1CB6C25B8C}" type="presOf" srcId="{BA380735-9831-48F4-826D-F6201C128BCE}" destId="{A5DB0962-2FC7-4459-B181-84756C39CE08}" srcOrd="0" destOrd="0" presId="urn:microsoft.com/office/officeart/2005/8/layout/hList3"/>
    <dgm:cxn modelId="{249B759C-E6CD-453B-A1BA-678A62B02508}" type="presOf" srcId="{BFFD1DF7-F29C-425C-AAAD-D78D5336CCD6}" destId="{F951CE0C-EDCC-4E5D-98B0-32AEF9AF0C04}" srcOrd="0" destOrd="0" presId="urn:microsoft.com/office/officeart/2005/8/layout/hList3"/>
    <dgm:cxn modelId="{01965D4E-EDAF-4D1E-B16C-494CC7751132}" type="presOf" srcId="{2657A2F4-250E-4C30-A194-BCD853CF7CE4}" destId="{B7B8FFBA-DE06-47FA-81DC-53F8ED3B79CC}" srcOrd="0" destOrd="0" presId="urn:microsoft.com/office/officeart/2005/8/layout/hList3"/>
    <dgm:cxn modelId="{2CCFE959-0729-4C35-98E3-A59E019219B7}" type="presOf" srcId="{67923C8E-BF6C-49F1-8798-61B7E25E8382}" destId="{B22653D9-8724-44E5-B60C-5B3FA8AF1DDF}" srcOrd="0" destOrd="0" presId="urn:microsoft.com/office/officeart/2005/8/layout/hList3"/>
    <dgm:cxn modelId="{DD84C941-D192-453B-B535-CE400D9F3FB6}" type="presOf" srcId="{2F7AB6AD-9627-46E7-AB13-0A174C56EC3E}" destId="{2A2F2D6A-F58F-49D2-939D-0C122887279B}" srcOrd="0" destOrd="0" presId="urn:microsoft.com/office/officeart/2005/8/layout/hList3"/>
    <dgm:cxn modelId="{E7ED1228-9C70-493D-B11D-6A0BB264B8E4}" srcId="{BFFD1DF7-F29C-425C-AAAD-D78D5336CCD6}" destId="{2F7AB6AD-9627-46E7-AB13-0A174C56EC3E}" srcOrd="1" destOrd="0" parTransId="{2E849898-4E37-439E-8E9C-AC53327F8612}" sibTransId="{FBABE613-B7FE-4FC7-A58E-87487EBEE428}"/>
    <dgm:cxn modelId="{D6764963-C49D-46B6-A177-503FA56DD954}" type="presParOf" srcId="{B7B8FFBA-DE06-47FA-81DC-53F8ED3B79CC}" destId="{F951CE0C-EDCC-4E5D-98B0-32AEF9AF0C04}" srcOrd="0" destOrd="0" presId="urn:microsoft.com/office/officeart/2005/8/layout/hList3"/>
    <dgm:cxn modelId="{CC5C0406-8EEC-4269-A5D2-8765B7CAD394}" type="presParOf" srcId="{B7B8FFBA-DE06-47FA-81DC-53F8ED3B79CC}" destId="{11339505-3BA4-4029-B72D-248170AF154B}" srcOrd="1" destOrd="0" presId="urn:microsoft.com/office/officeart/2005/8/layout/hList3"/>
    <dgm:cxn modelId="{CBDB707E-C32A-457C-BF9C-E7AA48CDED5D}" type="presParOf" srcId="{11339505-3BA4-4029-B72D-248170AF154B}" destId="{A5DB0962-2FC7-4459-B181-84756C39CE08}" srcOrd="0" destOrd="0" presId="urn:microsoft.com/office/officeart/2005/8/layout/hList3"/>
    <dgm:cxn modelId="{20DA4112-1BFD-4848-916D-56E40FA07DDA}" type="presParOf" srcId="{11339505-3BA4-4029-B72D-248170AF154B}" destId="{2A2F2D6A-F58F-49D2-939D-0C122887279B}" srcOrd="1" destOrd="0" presId="urn:microsoft.com/office/officeart/2005/8/layout/hList3"/>
    <dgm:cxn modelId="{FC3EB400-C8FC-4B40-98E5-E37B74330970}" type="presParOf" srcId="{11339505-3BA4-4029-B72D-248170AF154B}" destId="{B22653D9-8724-44E5-B60C-5B3FA8AF1DDF}" srcOrd="2" destOrd="0" presId="urn:microsoft.com/office/officeart/2005/8/layout/hList3"/>
    <dgm:cxn modelId="{C60E8659-58E5-4851-BCD5-B043215EF99E}" type="presParOf" srcId="{11339505-3BA4-4029-B72D-248170AF154B}" destId="{9534FE3F-1943-4FEC-9C41-4689BEF27B38}" srcOrd="3" destOrd="0" presId="urn:microsoft.com/office/officeart/2005/8/layout/hList3"/>
    <dgm:cxn modelId="{6079F798-7F21-44F5-A282-586FB69009F9}" type="presParOf" srcId="{B7B8FFBA-DE06-47FA-81DC-53F8ED3B79CC}" destId="{9F7C2FA1-27B4-49F9-8581-9488970A6998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51CE0C-EDCC-4E5D-98B0-32AEF9AF0C04}">
      <dsp:nvSpPr>
        <dsp:cNvPr id="0" name=""/>
        <dsp:cNvSpPr/>
      </dsp:nvSpPr>
      <dsp:spPr>
        <a:xfrm>
          <a:off x="0" y="42569"/>
          <a:ext cx="3312160" cy="1009677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Объём отгруженных товаров </a:t>
          </a:r>
          <a:b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</a:b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собственного производства, </a:t>
          </a:r>
          <a:b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</a:b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выполненных работ и услуг </a:t>
          </a:r>
          <a:b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</a:b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собственными силами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9288" y="91857"/>
        <a:ext cx="3213584" cy="911101"/>
      </dsp:txXfrm>
    </dsp:sp>
    <dsp:sp modelId="{A5DB0962-2FC7-4459-B181-84756C39CE08}">
      <dsp:nvSpPr>
        <dsp:cNvPr id="0" name=""/>
        <dsp:cNvSpPr/>
      </dsp:nvSpPr>
      <dsp:spPr>
        <a:xfrm>
          <a:off x="416" y="1137387"/>
          <a:ext cx="754637" cy="2477909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10800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Добыча</a:t>
          </a:r>
          <a:r>
            <a:rPr lang="ru-RU" sz="11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полезных </a:t>
          </a:r>
          <a:br>
            <a:rPr lang="ru-RU" sz="11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ископаемых</a:t>
          </a:r>
          <a:endParaRPr lang="ru-RU" sz="1100" kern="1200" baseline="0"/>
        </a:p>
      </dsp:txBody>
      <dsp:txXfrm>
        <a:off x="416" y="1137387"/>
        <a:ext cx="754637" cy="2477909"/>
      </dsp:txXfrm>
    </dsp:sp>
    <dsp:sp modelId="{2A2F2D6A-F58F-49D2-939D-0C122887279B}">
      <dsp:nvSpPr>
        <dsp:cNvPr id="0" name=""/>
        <dsp:cNvSpPr/>
      </dsp:nvSpPr>
      <dsp:spPr>
        <a:xfrm>
          <a:off x="755053" y="1137387"/>
          <a:ext cx="754637" cy="2477909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10800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Обрабатывающие</a:t>
          </a:r>
          <a:r>
            <a:rPr lang="ru-RU" sz="11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br>
            <a:rPr lang="ru-RU" sz="11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производства</a:t>
          </a:r>
          <a:endParaRPr lang="ru-RU" sz="1100" kern="1200"/>
        </a:p>
      </dsp:txBody>
      <dsp:txXfrm>
        <a:off x="755053" y="1137387"/>
        <a:ext cx="754637" cy="2477909"/>
      </dsp:txXfrm>
    </dsp:sp>
    <dsp:sp modelId="{B22653D9-8724-44E5-B60C-5B3FA8AF1DDF}">
      <dsp:nvSpPr>
        <dsp:cNvPr id="0" name=""/>
        <dsp:cNvSpPr/>
      </dsp:nvSpPr>
      <dsp:spPr>
        <a:xfrm>
          <a:off x="1509690" y="1137387"/>
          <a:ext cx="754637" cy="2477909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10800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Обеспечение электрической энергией, газом и паром;</a:t>
          </a:r>
          <a:b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кондиционирование воздуха</a:t>
          </a:r>
          <a:endParaRPr lang="ru-RU" sz="1100" kern="1200"/>
        </a:p>
      </dsp:txBody>
      <dsp:txXfrm>
        <a:off x="1509690" y="1137387"/>
        <a:ext cx="754637" cy="2477909"/>
      </dsp:txXfrm>
    </dsp:sp>
    <dsp:sp modelId="{9534FE3F-1943-4FEC-9C41-4689BEF27B38}">
      <dsp:nvSpPr>
        <dsp:cNvPr id="0" name=""/>
        <dsp:cNvSpPr/>
      </dsp:nvSpPr>
      <dsp:spPr>
        <a:xfrm>
          <a:off x="2264327" y="1137387"/>
          <a:ext cx="1047416" cy="2477909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10800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Водоснабжение; водоотведение,  </a:t>
          </a:r>
          <a:b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сбора и </a:t>
          </a:r>
          <a:b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утилизации отходов, деятельность по ликвидации  загрязнений</a:t>
          </a:r>
          <a:endParaRPr lang="ru-RU" sz="1100" kern="1200"/>
        </a:p>
      </dsp:txBody>
      <dsp:txXfrm>
        <a:off x="2264327" y="1137387"/>
        <a:ext cx="1047416" cy="2477909"/>
      </dsp:txXfrm>
    </dsp:sp>
    <dsp:sp modelId="{9F7C2FA1-27B4-49F9-8581-9488970A6998}">
      <dsp:nvSpPr>
        <dsp:cNvPr id="0" name=""/>
        <dsp:cNvSpPr/>
      </dsp:nvSpPr>
      <dsp:spPr>
        <a:xfrm>
          <a:off x="0" y="3615296"/>
          <a:ext cx="3312160" cy="275323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2CBA-4C7C-4FDE-A43D-43D936E6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Карпушова Ольга Александровна</dc:creator>
  <cp:lastModifiedBy>Хохлова Татьяна Рамазановна</cp:lastModifiedBy>
  <cp:revision>3</cp:revision>
  <cp:lastPrinted>2020-05-21T10:31:00Z</cp:lastPrinted>
  <dcterms:created xsi:type="dcterms:W3CDTF">2020-05-26T06:26:00Z</dcterms:created>
  <dcterms:modified xsi:type="dcterms:W3CDTF">2020-05-26T06:35:00Z</dcterms:modified>
</cp:coreProperties>
</file>